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F58B" w14:textId="51B3567F" w:rsidR="005C7F4E" w:rsidRPr="00852B8B" w:rsidRDefault="00F6757E">
      <w:pPr>
        <w:rPr>
          <w:b/>
          <w:bCs/>
        </w:rPr>
      </w:pPr>
      <w:r w:rsidRPr="00D460C1">
        <w:rPr>
          <w:b/>
          <w:bCs/>
        </w:rPr>
        <w:t xml:space="preserve">Heidi </w:t>
      </w:r>
      <w:r w:rsidR="00D460C1" w:rsidRPr="00D460C1">
        <w:rPr>
          <w:b/>
          <w:bCs/>
        </w:rPr>
        <w:t xml:space="preserve">Fortin </w:t>
      </w:r>
      <w:proofErr w:type="spellStart"/>
      <w:r w:rsidR="00D460C1" w:rsidRPr="00D460C1">
        <w:rPr>
          <w:b/>
          <w:bCs/>
        </w:rPr>
        <w:t>Trahan</w:t>
      </w:r>
      <w:proofErr w:type="spellEnd"/>
    </w:p>
    <w:p w14:paraId="5D2C17D4" w14:textId="77777777" w:rsidR="00F6757E" w:rsidRDefault="00F33BD4" w:rsidP="00B02071">
      <w:pPr>
        <w:jc w:val="both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69FF57" wp14:editId="6D5031AB">
            <wp:simplePos x="0" y="0"/>
            <wp:positionH relativeFrom="column">
              <wp:posOffset>3364697</wp:posOffset>
            </wp:positionH>
            <wp:positionV relativeFrom="paragraph">
              <wp:posOffset>4445</wp:posOffset>
            </wp:positionV>
            <wp:extent cx="1992630" cy="2319655"/>
            <wp:effectExtent l="0" t="0" r="7620" b="4445"/>
            <wp:wrapTight wrapText="bothSides">
              <wp:wrapPolygon edited="0">
                <wp:start x="0" y="0"/>
                <wp:lineTo x="0" y="21464"/>
                <wp:lineTo x="21476" y="21464"/>
                <wp:lineTo x="2147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0C1">
        <w:t xml:space="preserve">Le CSMO Caoutchouc aimerait vous présenter Heidi Fortin </w:t>
      </w:r>
      <w:proofErr w:type="spellStart"/>
      <w:r w:rsidR="00D460C1">
        <w:t>Trahan</w:t>
      </w:r>
      <w:proofErr w:type="spellEnd"/>
      <w:r w:rsidR="00D460C1">
        <w:t xml:space="preserve">, une jeune femme pleine d’ambitions pour </w:t>
      </w:r>
      <w:r w:rsidR="00F6757E">
        <w:t xml:space="preserve">notre </w:t>
      </w:r>
      <w:r w:rsidR="00D460C1">
        <w:t xml:space="preserve">industrie. </w:t>
      </w:r>
    </w:p>
    <w:p w14:paraId="0286139A" w14:textId="0E119090" w:rsidR="00F60041" w:rsidRDefault="00D460C1" w:rsidP="00B02071">
      <w:pPr>
        <w:jc w:val="both"/>
      </w:pPr>
      <w:r>
        <w:t xml:space="preserve">Heidi est déjà </w:t>
      </w:r>
      <w:r w:rsidR="00755213">
        <w:t>une personnalité importante</w:t>
      </w:r>
      <w:r>
        <w:t xml:space="preserve"> </w:t>
      </w:r>
      <w:r w:rsidR="00F6757E">
        <w:t>dans l’</w:t>
      </w:r>
      <w:r>
        <w:t>industrie</w:t>
      </w:r>
      <w:r w:rsidR="00F6757E">
        <w:t xml:space="preserve"> du caoutchouc</w:t>
      </w:r>
      <w:r w:rsidR="00755213">
        <w:t>.</w:t>
      </w:r>
      <w:r>
        <w:t xml:space="preserve"> </w:t>
      </w:r>
      <w:r w:rsidR="00755213">
        <w:t xml:space="preserve">Si vous ne la connaissez pas déjà, vous pouvez être certain que ce sera le cas d’ici quelques années! </w:t>
      </w:r>
    </w:p>
    <w:p w14:paraId="5BED9C95" w14:textId="45B37BF9" w:rsidR="00C43058" w:rsidRDefault="00B35DFF" w:rsidP="00B02071">
      <w:pPr>
        <w:jc w:val="both"/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t xml:space="preserve">Heidi est actuellement étudiante en quatrième année </w:t>
      </w:r>
      <w:r w:rsidR="00031732">
        <w:t>au baccalauréat en</w:t>
      </w:r>
      <w:r>
        <w:t xml:space="preserve"> génie chi</w:t>
      </w:r>
      <w:r w:rsidR="00031732">
        <w:t>m</w:t>
      </w:r>
      <w:r>
        <w:t>ique à Polytechnique Montréal. C’est lors de son deuxième stage</w:t>
      </w:r>
      <w:r w:rsidR="00031732">
        <w:t>,</w:t>
      </w:r>
      <w:r>
        <w:t xml:space="preserve"> chez </w:t>
      </w:r>
      <w:proofErr w:type="spellStart"/>
      <w:r w:rsidRPr="00C43058">
        <w:rPr>
          <w:i/>
          <w:iCs/>
        </w:rPr>
        <w:t>Technorol</w:t>
      </w:r>
      <w:proofErr w:type="spellEnd"/>
      <w:r w:rsidR="00031732">
        <w:t>,</w:t>
      </w:r>
      <w:r w:rsidR="00F6757E">
        <w:t xml:space="preserve"> une entreprise familiale,</w:t>
      </w:r>
      <w:r>
        <w:t xml:space="preserve"> qu’elle a </w:t>
      </w:r>
      <w:r w:rsidR="00755213">
        <w:t xml:space="preserve">découvert une </w:t>
      </w:r>
      <w:r>
        <w:t xml:space="preserve">réelle </w:t>
      </w:r>
      <w:r w:rsidR="00755213">
        <w:t>passion pour le caoutchouc</w:t>
      </w:r>
      <w:r>
        <w:t>.</w:t>
      </w:r>
      <w:r w:rsidR="00C43058">
        <w:t xml:space="preserve"> Depuis, elle </w:t>
      </w:r>
      <w:r w:rsidR="00F6757E">
        <w:t>travaille pour</w:t>
      </w:r>
      <w:r w:rsidR="00C43058">
        <w:t xml:space="preserve"> cette entreprise</w:t>
      </w:r>
      <w:r w:rsidR="00DB46C7">
        <w:t xml:space="preserve">, </w:t>
      </w:r>
      <w:r w:rsidR="00DB46C7" w:rsidRPr="00DB46C7">
        <w:rPr>
          <w:highlight w:val="yellow"/>
        </w:rPr>
        <w:t>au côté de son père M. président,</w:t>
      </w:r>
      <w:r w:rsidR="00D57BCF">
        <w:t xml:space="preserve"> </w:t>
      </w:r>
      <w:r w:rsidR="00F6757E">
        <w:t>comme</w:t>
      </w:r>
      <w:r w:rsidR="00D57BCF">
        <w:t xml:space="preserve"> c</w:t>
      </w:r>
      <w:r w:rsidR="00D57BCF" w:rsidRPr="00D57BCF">
        <w:t>oordonnatrice de projets</w:t>
      </w:r>
      <w:r w:rsidR="00D57BCF">
        <w:t xml:space="preserve"> </w:t>
      </w:r>
      <w:r w:rsidR="00D57BCF" w:rsidRPr="00D57BCF">
        <w:t>de développement manufacturier et durable</w:t>
      </w:r>
      <w:r w:rsidR="00F6757E">
        <w:t xml:space="preserve">. Par ses responsabilités, elle peut </w:t>
      </w:r>
      <w:r>
        <w:t>mettre 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terme des projets d'innovation et des projets </w:t>
      </w:r>
      <w:r w:rsidR="00F675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tournés vers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F675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l’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environnement.</w:t>
      </w:r>
      <w:r w:rsidR="00F60041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="00C43058" w:rsidRPr="00C43058">
        <w:rPr>
          <w:i/>
          <w:iCs/>
        </w:rPr>
        <w:t>Technorol</w:t>
      </w:r>
      <w:proofErr w:type="spellEnd"/>
      <w:r w:rsidR="00C43058" w:rsidRPr="00C43058">
        <w:rPr>
          <w:i/>
          <w:iCs/>
        </w:rPr>
        <w:t xml:space="preserve"> t</w:t>
      </w:r>
      <w:r w:rsidR="00C43058" w:rsidRPr="00B35DFF">
        <w:rPr>
          <w:i/>
          <w:iCs/>
        </w:rPr>
        <w:t xml:space="preserve">ransforme des blanchets </w:t>
      </w:r>
      <w:proofErr w:type="gramStart"/>
      <w:r w:rsidR="00C43058" w:rsidRPr="00B35DFF">
        <w:rPr>
          <w:i/>
          <w:iCs/>
        </w:rPr>
        <w:t>autant</w:t>
      </w:r>
      <w:proofErr w:type="gramEnd"/>
      <w:r w:rsidR="00C43058" w:rsidRPr="00B35DFF">
        <w:rPr>
          <w:i/>
          <w:iCs/>
        </w:rPr>
        <w:t xml:space="preserve"> d’impression que de vernissage et distribue des produits chimiques et consommables d’arts graphiques et industriels (</w:t>
      </w:r>
      <w:hyperlink r:id="rId7" w:history="1">
        <w:r w:rsidR="00C43058" w:rsidRPr="00B35DFF">
          <w:rPr>
            <w:rStyle w:val="Lienhypertexte"/>
            <w:i/>
            <w:iCs/>
          </w:rPr>
          <w:t>https://technorol.ca/</w:t>
        </w:r>
      </w:hyperlink>
      <w:r w:rsidR="00C43058" w:rsidRPr="00B35DFF">
        <w:rPr>
          <w:i/>
          <w:iCs/>
        </w:rPr>
        <w:t>)</w:t>
      </w:r>
      <w:r w:rsidR="00C43058">
        <w:rPr>
          <w:i/>
          <w:iCs/>
        </w:rPr>
        <w:t>.</w:t>
      </w:r>
    </w:p>
    <w:p w14:paraId="671269C5" w14:textId="18CE4306" w:rsidR="00755213" w:rsidRDefault="00F60041" w:rsidP="00B02071">
      <w:pPr>
        <w:jc w:val="both"/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Son expérience dans l’univers du caoutchouc l’a charmé</w:t>
      </w:r>
      <w:r w:rsidR="00F675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Aujourd’hui, elle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s’implique bénévolement </w:t>
      </w:r>
      <w:r w:rsidR="00F675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dans les deux organismes </w:t>
      </w:r>
      <w:r w:rsidR="00F43B1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sans but</w:t>
      </w:r>
      <w:r w:rsidR="00F675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lucratif (O</w:t>
      </w:r>
      <w:r w:rsidR="00F43B1F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</w:t>
      </w:r>
      <w:r w:rsidR="00F6757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BL) du secteur du Caoutchouc. Elle occupe un poste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sur le conseil d’administration </w:t>
      </w:r>
      <w:r w:rsidR="00755213">
        <w:t xml:space="preserve">du </w:t>
      </w:r>
      <w:hyperlink r:id="rId8" w:history="1">
        <w:r w:rsidR="00755213" w:rsidRPr="00E16CAB">
          <w:rPr>
            <w:rStyle w:val="Lienhypertexte"/>
            <w:i/>
            <w:iCs/>
          </w:rPr>
          <w:t>Comité sectoriel de la main</w:t>
        </w:r>
        <w:r w:rsidR="00CA0909" w:rsidRPr="00E16CAB">
          <w:rPr>
            <w:rStyle w:val="Lienhypertexte"/>
            <w:i/>
            <w:iCs/>
          </w:rPr>
          <w:t>-</w:t>
        </w:r>
        <w:r w:rsidR="00755213" w:rsidRPr="00E16CAB">
          <w:rPr>
            <w:rStyle w:val="Lienhypertexte"/>
            <w:i/>
            <w:iCs/>
          </w:rPr>
          <w:t>d’œuvre de l’industrie du caoutchouc</w:t>
        </w:r>
      </w:hyperlink>
      <w:r w:rsidR="00755213">
        <w:t xml:space="preserve"> (CSMO Caoutchouc)</w:t>
      </w:r>
      <w:r>
        <w:t xml:space="preserve"> et</w:t>
      </w:r>
      <w:r w:rsidR="00052DC6">
        <w:t>,</w:t>
      </w:r>
      <w:r>
        <w:t xml:space="preserve"> tout récemment</w:t>
      </w:r>
      <w:r w:rsidR="00052DC6">
        <w:t>,</w:t>
      </w:r>
      <w:r>
        <w:t xml:space="preserve"> elle a également rejoint le conseil d’administration </w:t>
      </w:r>
      <w:r w:rsidR="00755213">
        <w:t xml:space="preserve">de la </w:t>
      </w:r>
      <w:hyperlink r:id="rId9" w:anchor="bienvenue" w:history="1">
        <w:r w:rsidR="00052DC6" w:rsidRPr="00E16CAB">
          <w:rPr>
            <w:rStyle w:val="Lienhypertexte"/>
            <w:i/>
            <w:iCs/>
          </w:rPr>
          <w:t>Vallée</w:t>
        </w:r>
        <w:r w:rsidR="00755213" w:rsidRPr="00E16CAB">
          <w:rPr>
            <w:rStyle w:val="Lienhypertexte"/>
            <w:i/>
            <w:iCs/>
          </w:rPr>
          <w:t xml:space="preserve"> des élastomère</w:t>
        </w:r>
        <w:r w:rsidR="00052DC6" w:rsidRPr="00E16CAB">
          <w:rPr>
            <w:rStyle w:val="Lienhypertexte"/>
            <w:i/>
            <w:iCs/>
          </w:rPr>
          <w:t>s</w:t>
        </w:r>
      </w:hyperlink>
      <w:r w:rsidR="00755213">
        <w:t xml:space="preserve">. Par </w:t>
      </w:r>
      <w:r>
        <w:t>ses implications</w:t>
      </w:r>
      <w:r w:rsidR="00755213">
        <w:t>, cette femme contribue à faire rayonner les métiers, les innovations, les produit</w:t>
      </w:r>
      <w:r>
        <w:t>s</w:t>
      </w:r>
      <w:r w:rsidR="00755213">
        <w:t xml:space="preserve">, mais aussi elle contribue à </w:t>
      </w:r>
      <w:r>
        <w:t>la recherche de solution</w:t>
      </w:r>
      <w:r w:rsidR="00052DC6">
        <w:t>s</w:t>
      </w:r>
      <w:r>
        <w:t xml:space="preserve"> lié</w:t>
      </w:r>
      <w:r w:rsidR="00CA0909">
        <w:t>e</w:t>
      </w:r>
      <w:r>
        <w:t xml:space="preserve"> aux </w:t>
      </w:r>
      <w:r w:rsidR="00755213">
        <w:t>enjeux de l’industrie</w:t>
      </w:r>
      <w:r w:rsidR="00052DC6">
        <w:t xml:space="preserve"> au Québec</w:t>
      </w:r>
      <w:r w:rsidR="00755213">
        <w:t xml:space="preserve">. </w:t>
      </w:r>
      <w:r>
        <w:t xml:space="preserve">Sa présence dans </w:t>
      </w:r>
      <w:r w:rsidR="00052DC6">
        <w:t>c</w:t>
      </w:r>
      <w:r>
        <w:t>es organisation</w:t>
      </w:r>
      <w:r w:rsidR="00052DC6">
        <w:t>s</w:t>
      </w:r>
      <w:r>
        <w:t xml:space="preserve"> permet d’amener une perspective plus jeune, qui représente la nouvelle génération de travailleurs.</w:t>
      </w:r>
    </w:p>
    <w:p w14:paraId="1623CCE7" w14:textId="77777777" w:rsidR="00052DC6" w:rsidRDefault="00052DC6" w:rsidP="00052DC6">
      <w:pPr>
        <w:jc w:val="both"/>
      </w:pPr>
      <w:r>
        <w:t xml:space="preserve">Nous lui avons posé quelques questions, voici ce qu’elle nous a répondu : </w:t>
      </w:r>
    </w:p>
    <w:p w14:paraId="163D80F7" w14:textId="4FB2AC94" w:rsidR="00F60041" w:rsidRDefault="00C51AD6" w:rsidP="00B02071">
      <w:pPr>
        <w:jc w:val="both"/>
      </w:pPr>
      <w:r w:rsidRPr="00C51AD6">
        <w:t xml:space="preserve">Quelles sont </w:t>
      </w:r>
      <w:r>
        <w:t xml:space="preserve">les </w:t>
      </w:r>
      <w:r w:rsidRPr="00C51AD6">
        <w:t xml:space="preserve">réalisations dont </w:t>
      </w:r>
      <w:r>
        <w:t>tu es</w:t>
      </w:r>
      <w:r w:rsidRPr="00C51AD6">
        <w:t xml:space="preserve"> le plus fière?</w:t>
      </w:r>
    </w:p>
    <w:p w14:paraId="2251BBE6" w14:textId="0B3B7657" w:rsidR="00755213" w:rsidRDefault="00C51AD6" w:rsidP="00C51AD6">
      <w:pPr>
        <w:ind w:left="708"/>
        <w:jc w:val="both"/>
        <w:rPr>
          <w:i/>
          <w:iCs/>
        </w:rPr>
      </w:pPr>
      <w:r w:rsidRPr="00E45DDD">
        <w:rPr>
          <w:i/>
          <w:iCs/>
        </w:rPr>
        <w:t xml:space="preserve">Ma participation </w:t>
      </w:r>
      <w:r w:rsidR="00C43058">
        <w:rPr>
          <w:i/>
          <w:iCs/>
        </w:rPr>
        <w:t>dans les conseils d’administration</w:t>
      </w:r>
      <w:r w:rsidRPr="00E45DDD">
        <w:rPr>
          <w:i/>
          <w:iCs/>
        </w:rPr>
        <w:t xml:space="preserve"> est définitivement une fierté pour moi. Je salue la confiance de </w:t>
      </w:r>
      <w:r w:rsidR="00CA0909">
        <w:rPr>
          <w:i/>
          <w:iCs/>
        </w:rPr>
        <w:t xml:space="preserve">la Directrice </w:t>
      </w:r>
      <w:r w:rsidR="00F33BD4">
        <w:rPr>
          <w:i/>
          <w:iCs/>
        </w:rPr>
        <w:t>g</w:t>
      </w:r>
      <w:r w:rsidR="00CA0909">
        <w:rPr>
          <w:i/>
          <w:iCs/>
        </w:rPr>
        <w:t xml:space="preserve">énérale, Lucie Bourgault, et du Directeur </w:t>
      </w:r>
      <w:r w:rsidR="00F33BD4">
        <w:rPr>
          <w:i/>
          <w:iCs/>
        </w:rPr>
        <w:t>g</w:t>
      </w:r>
      <w:r w:rsidR="00CA0909">
        <w:rPr>
          <w:i/>
          <w:iCs/>
        </w:rPr>
        <w:t>énéral</w:t>
      </w:r>
      <w:r w:rsidRPr="00E45DDD">
        <w:rPr>
          <w:i/>
          <w:iCs/>
        </w:rPr>
        <w:t>,</w:t>
      </w:r>
      <w:r w:rsidR="00CA0909">
        <w:rPr>
          <w:i/>
          <w:iCs/>
        </w:rPr>
        <w:t xml:space="preserve"> Michel Rousseau</w:t>
      </w:r>
      <w:r w:rsidR="00F33BD4">
        <w:rPr>
          <w:i/>
          <w:iCs/>
        </w:rPr>
        <w:t>,</w:t>
      </w:r>
      <w:r w:rsidRPr="00E45DDD">
        <w:rPr>
          <w:i/>
          <w:iCs/>
        </w:rPr>
        <w:t xml:space="preserve"> car ce n'est pas </w:t>
      </w:r>
      <w:r w:rsidR="00CA0909">
        <w:rPr>
          <w:i/>
          <w:iCs/>
        </w:rPr>
        <w:t>t</w:t>
      </w:r>
      <w:r w:rsidRPr="00E45DDD">
        <w:rPr>
          <w:i/>
          <w:iCs/>
        </w:rPr>
        <w:t>ous les jours qu'on donne de tel</w:t>
      </w:r>
      <w:r w:rsidR="00CA0909">
        <w:rPr>
          <w:i/>
          <w:iCs/>
        </w:rPr>
        <w:t>le</w:t>
      </w:r>
      <w:r w:rsidRPr="00E45DDD">
        <w:rPr>
          <w:i/>
          <w:iCs/>
        </w:rPr>
        <w:t xml:space="preserve">s opportunités à une étudiante </w:t>
      </w:r>
      <w:r w:rsidR="00C43058">
        <w:rPr>
          <w:i/>
          <w:iCs/>
        </w:rPr>
        <w:t>et</w:t>
      </w:r>
      <w:r w:rsidRPr="00E45DDD">
        <w:rPr>
          <w:i/>
          <w:iCs/>
        </w:rPr>
        <w:t xml:space="preserve"> jeune professionnelle. De plus, la confiance que mes supérieurs chez </w:t>
      </w:r>
      <w:proofErr w:type="spellStart"/>
      <w:r w:rsidRPr="00E45DDD">
        <w:rPr>
          <w:i/>
          <w:iCs/>
        </w:rPr>
        <w:t>Technorol</w:t>
      </w:r>
      <w:proofErr w:type="spellEnd"/>
      <w:r w:rsidRPr="00E45DDD">
        <w:rPr>
          <w:i/>
          <w:iCs/>
        </w:rPr>
        <w:t xml:space="preserve"> m'accordent me rend fière. Cela me permet de prendre de l'initiative, de créer et de mener à terme des projets qui me passionnent.</w:t>
      </w:r>
    </w:p>
    <w:p w14:paraId="0B3BDE28" w14:textId="77777777" w:rsidR="00C43058" w:rsidRDefault="00C43058" w:rsidP="00C43058">
      <w:pPr>
        <w:jc w:val="both"/>
      </w:pPr>
      <w:r w:rsidRPr="00B917D3">
        <w:t xml:space="preserve">Qu'est-ce qui est le plus gratifiant dans </w:t>
      </w:r>
      <w:r>
        <w:t>ton</w:t>
      </w:r>
      <w:r w:rsidRPr="00B917D3">
        <w:t xml:space="preserve"> travail?</w:t>
      </w:r>
    </w:p>
    <w:p w14:paraId="30781EA1" w14:textId="6127B3FF" w:rsidR="00C43058" w:rsidRPr="00E45DDD" w:rsidRDefault="00C43058" w:rsidP="00C43058">
      <w:pPr>
        <w:ind w:left="708"/>
        <w:jc w:val="both"/>
        <w:rPr>
          <w:i/>
          <w:iCs/>
        </w:rPr>
      </w:pPr>
      <w:r w:rsidRPr="00E45DDD">
        <w:rPr>
          <w:i/>
          <w:iCs/>
        </w:rPr>
        <w:t xml:space="preserve">Je pense que ce qui est le plus gratifiant est de voir les résultats </w:t>
      </w:r>
      <w:r>
        <w:rPr>
          <w:i/>
          <w:iCs/>
        </w:rPr>
        <w:t xml:space="preserve">concrets </w:t>
      </w:r>
      <w:r w:rsidRPr="00E45DDD">
        <w:rPr>
          <w:i/>
          <w:iCs/>
        </w:rPr>
        <w:t xml:space="preserve">de mon travail autant chez </w:t>
      </w:r>
      <w:proofErr w:type="spellStart"/>
      <w:r w:rsidRPr="00E45DDD">
        <w:rPr>
          <w:i/>
          <w:iCs/>
        </w:rPr>
        <w:t>Technorol</w:t>
      </w:r>
      <w:proofErr w:type="spellEnd"/>
      <w:r w:rsidRPr="00E45DDD">
        <w:rPr>
          <w:i/>
          <w:iCs/>
        </w:rPr>
        <w:t xml:space="preserve"> que dans les deux organisations avec lesquels je m'implique. </w:t>
      </w:r>
    </w:p>
    <w:p w14:paraId="4E45831B" w14:textId="2C0FDCBA" w:rsidR="00755213" w:rsidRDefault="00C51AD6" w:rsidP="00B02071">
      <w:pPr>
        <w:jc w:val="both"/>
      </w:pPr>
      <w:r w:rsidRPr="00C51AD6">
        <w:t xml:space="preserve">Quel est </w:t>
      </w:r>
      <w:r>
        <w:t>ton</w:t>
      </w:r>
      <w:r w:rsidRPr="00C51AD6">
        <w:t xml:space="preserve"> rêve pour l'industrie du caoutchouc?</w:t>
      </w:r>
    </w:p>
    <w:p w14:paraId="7AF4576B" w14:textId="77938F27" w:rsidR="00C51AD6" w:rsidRPr="00E45DDD" w:rsidRDefault="00C51AD6" w:rsidP="00C51AD6">
      <w:pPr>
        <w:ind w:left="708"/>
        <w:jc w:val="both"/>
        <w:rPr>
          <w:i/>
          <w:iCs/>
        </w:rPr>
      </w:pPr>
      <w:r w:rsidRPr="00E45DDD">
        <w:rPr>
          <w:i/>
          <w:iCs/>
        </w:rPr>
        <w:lastRenderedPageBreak/>
        <w:t>J’aimerais que nous arrivions à l’élimination complète de l'enfouissement du caoutchouc. Je souhaite qu'on accorde autant d'importance aux autres résidus de caoutchouc que pour ceux générés par les pneus.</w:t>
      </w:r>
    </w:p>
    <w:p w14:paraId="07D24E19" w14:textId="72486FCA" w:rsidR="00C51AD6" w:rsidRDefault="00CA0909" w:rsidP="00C51AD6">
      <w:pPr>
        <w:jc w:val="both"/>
      </w:pPr>
      <w:r>
        <w:t>En terminant, peut-être que</w:t>
      </w:r>
      <w:r w:rsidR="00C51AD6">
        <w:t xml:space="preserve"> ton rêve de jeune fille</w:t>
      </w:r>
      <w:r>
        <w:t>, Heidi,</w:t>
      </w:r>
      <w:r w:rsidR="00C51AD6">
        <w:t xml:space="preserve"> n’était pas celui de devenir ingénieure, toutefois l’industrie du caoutchouc rêv</w:t>
      </w:r>
      <w:r>
        <w:t>ait</w:t>
      </w:r>
      <w:r w:rsidR="00C51AD6">
        <w:t xml:space="preserve"> de travailler avec de</w:t>
      </w:r>
      <w:r w:rsidR="00C43058">
        <w:t>s personne</w:t>
      </w:r>
      <w:r>
        <w:t>s</w:t>
      </w:r>
      <w:r w:rsidR="00C43058">
        <w:t xml:space="preserve"> professionnelle</w:t>
      </w:r>
      <w:r>
        <w:t>s</w:t>
      </w:r>
      <w:r w:rsidR="00C51AD6">
        <w:t xml:space="preserve"> comme toi! Nous te remercions d’avoir fait ce choix et de partager ta volonté de mettre l’environnement au cœur des préoccupation</w:t>
      </w:r>
      <w:r>
        <w:t>s</w:t>
      </w:r>
      <w:r w:rsidR="00C51AD6">
        <w:t xml:space="preserve"> de l’industrie. </w:t>
      </w:r>
    </w:p>
    <w:p w14:paraId="68D4D0A2" w14:textId="5FF5925D" w:rsidR="00D02D28" w:rsidRPr="009862AA" w:rsidRDefault="00C51AD6" w:rsidP="00B02071">
      <w:pPr>
        <w:jc w:val="both"/>
      </w:pPr>
      <w:r>
        <w:t>Heidi</w:t>
      </w:r>
      <w:r w:rsidR="00CA0909">
        <w:t>,</w:t>
      </w:r>
      <w:r>
        <w:t xml:space="preserve"> tu es une jeune femme inspirante, nous te souhaitons une belle et brillante carrière dans l’industrie du caoutchouc! </w:t>
      </w:r>
    </w:p>
    <w:sectPr w:rsidR="00D02D28" w:rsidRPr="00986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B2F" w14:textId="77777777" w:rsidR="00C0167C" w:rsidRDefault="00C0167C" w:rsidP="00866EF4">
      <w:pPr>
        <w:spacing w:after="0" w:line="240" w:lineRule="auto"/>
      </w:pPr>
      <w:r>
        <w:separator/>
      </w:r>
    </w:p>
  </w:endnote>
  <w:endnote w:type="continuationSeparator" w:id="0">
    <w:p w14:paraId="62170911" w14:textId="77777777" w:rsidR="00C0167C" w:rsidRDefault="00C0167C" w:rsidP="008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32E1" w14:textId="77777777" w:rsidR="00866EF4" w:rsidRDefault="00866E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6182" w14:textId="77777777" w:rsidR="00866EF4" w:rsidRDefault="00866E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6FAB" w14:textId="77777777" w:rsidR="00866EF4" w:rsidRDefault="00866E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5C51" w14:textId="77777777" w:rsidR="00C0167C" w:rsidRDefault="00C0167C" w:rsidP="00866EF4">
      <w:pPr>
        <w:spacing w:after="0" w:line="240" w:lineRule="auto"/>
      </w:pPr>
      <w:r>
        <w:separator/>
      </w:r>
    </w:p>
  </w:footnote>
  <w:footnote w:type="continuationSeparator" w:id="0">
    <w:p w14:paraId="70533B08" w14:textId="77777777" w:rsidR="00C0167C" w:rsidRDefault="00C0167C" w:rsidP="0086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0E7" w14:textId="77777777" w:rsidR="00866EF4" w:rsidRDefault="00866E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BDC9" w14:textId="77777777" w:rsidR="00866EF4" w:rsidRDefault="00866E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D9C5" w14:textId="77777777" w:rsidR="00866EF4" w:rsidRDefault="00866E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1"/>
    <w:rsid w:val="00004838"/>
    <w:rsid w:val="00031732"/>
    <w:rsid w:val="00052DC6"/>
    <w:rsid w:val="00091DFC"/>
    <w:rsid w:val="001402AB"/>
    <w:rsid w:val="001D223E"/>
    <w:rsid w:val="00244C32"/>
    <w:rsid w:val="002A4529"/>
    <w:rsid w:val="00385816"/>
    <w:rsid w:val="003A0217"/>
    <w:rsid w:val="003D0E77"/>
    <w:rsid w:val="003F1B71"/>
    <w:rsid w:val="004376B0"/>
    <w:rsid w:val="00476083"/>
    <w:rsid w:val="00585F23"/>
    <w:rsid w:val="005A5C81"/>
    <w:rsid w:val="005C7F4E"/>
    <w:rsid w:val="00682B1E"/>
    <w:rsid w:val="00712E9B"/>
    <w:rsid w:val="00755213"/>
    <w:rsid w:val="00777332"/>
    <w:rsid w:val="007C1294"/>
    <w:rsid w:val="00852B8B"/>
    <w:rsid w:val="008624B5"/>
    <w:rsid w:val="00866EF4"/>
    <w:rsid w:val="009862AA"/>
    <w:rsid w:val="00AE4B00"/>
    <w:rsid w:val="00B02071"/>
    <w:rsid w:val="00B35DFF"/>
    <w:rsid w:val="00B917D3"/>
    <w:rsid w:val="00BC425C"/>
    <w:rsid w:val="00C0167C"/>
    <w:rsid w:val="00C43058"/>
    <w:rsid w:val="00C51AD6"/>
    <w:rsid w:val="00CA0909"/>
    <w:rsid w:val="00CB5C47"/>
    <w:rsid w:val="00CC701A"/>
    <w:rsid w:val="00D02D28"/>
    <w:rsid w:val="00D25498"/>
    <w:rsid w:val="00D460C1"/>
    <w:rsid w:val="00D57BCF"/>
    <w:rsid w:val="00D921D4"/>
    <w:rsid w:val="00DB46C7"/>
    <w:rsid w:val="00E06C19"/>
    <w:rsid w:val="00E16CAB"/>
    <w:rsid w:val="00E45DDD"/>
    <w:rsid w:val="00F0505C"/>
    <w:rsid w:val="00F33BD4"/>
    <w:rsid w:val="00F35FD8"/>
    <w:rsid w:val="00F43B1F"/>
    <w:rsid w:val="00F60041"/>
    <w:rsid w:val="00F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7256"/>
  <w15:chartTrackingRefBased/>
  <w15:docId w15:val="{8AE087FA-6908-4E78-888D-182805BF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6E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EF4"/>
  </w:style>
  <w:style w:type="paragraph" w:styleId="Pieddepage">
    <w:name w:val="footer"/>
    <w:basedOn w:val="Normal"/>
    <w:link w:val="PieddepageCar"/>
    <w:uiPriority w:val="99"/>
    <w:unhideWhenUsed/>
    <w:rsid w:val="00866E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EF4"/>
  </w:style>
  <w:style w:type="character" w:styleId="Lienhypertexte">
    <w:name w:val="Hyperlink"/>
    <w:basedOn w:val="Policepardfaut"/>
    <w:uiPriority w:val="99"/>
    <w:unhideWhenUsed/>
    <w:rsid w:val="00B35D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outchouc.qc.ca/fr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technorol.c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lastomeres.c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Provost</dc:creator>
  <cp:keywords/>
  <dc:description/>
  <cp:lastModifiedBy>Mireille Provost</cp:lastModifiedBy>
  <cp:revision>11</cp:revision>
  <dcterms:created xsi:type="dcterms:W3CDTF">2023-01-12T19:58:00Z</dcterms:created>
  <dcterms:modified xsi:type="dcterms:W3CDTF">2023-01-17T20:37:00Z</dcterms:modified>
</cp:coreProperties>
</file>