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34D" w:rsidRPr="000D67AD" w:rsidRDefault="001A0EA9" w:rsidP="000D67AD">
      <w:pPr>
        <w:jc w:val="both"/>
        <w:rPr>
          <w:b/>
          <w:sz w:val="28"/>
          <w:szCs w:val="28"/>
          <w:u w:val="single"/>
        </w:rPr>
      </w:pPr>
      <w:r>
        <w:rPr>
          <w:b/>
          <w:sz w:val="28"/>
          <w:szCs w:val="28"/>
          <w:u w:val="single"/>
        </w:rPr>
        <w:t>E</w:t>
      </w:r>
      <w:r w:rsidR="007B1CC4">
        <w:rPr>
          <w:b/>
          <w:sz w:val="28"/>
          <w:szCs w:val="28"/>
          <w:u w:val="single"/>
        </w:rPr>
        <w:t>ntretien avec</w:t>
      </w:r>
      <w:r w:rsidR="00B2134D" w:rsidRPr="00B2134D">
        <w:rPr>
          <w:b/>
          <w:sz w:val="28"/>
          <w:szCs w:val="28"/>
          <w:u w:val="single"/>
        </w:rPr>
        <w:t xml:space="preserve"> Mr </w:t>
      </w:r>
      <w:proofErr w:type="spellStart"/>
      <w:r w:rsidR="00B2134D" w:rsidRPr="00B2134D">
        <w:rPr>
          <w:b/>
          <w:sz w:val="28"/>
          <w:szCs w:val="28"/>
          <w:u w:val="single"/>
        </w:rPr>
        <w:t>Auboueix</w:t>
      </w:r>
      <w:proofErr w:type="spellEnd"/>
      <w:r w:rsidR="00B2134D" w:rsidRPr="00B2134D">
        <w:rPr>
          <w:b/>
          <w:sz w:val="28"/>
          <w:szCs w:val="28"/>
          <w:u w:val="single"/>
        </w:rPr>
        <w:t xml:space="preserve"> directeur du lycée Agricole de Bouges-Le Subdray</w:t>
      </w:r>
    </w:p>
    <w:p w:rsidR="00B2134D" w:rsidRDefault="00B2134D" w:rsidP="000D67AD">
      <w:pPr>
        <w:pStyle w:val="Paragraphedeliste"/>
        <w:numPr>
          <w:ilvl w:val="0"/>
          <w:numId w:val="1"/>
        </w:numPr>
        <w:jc w:val="both"/>
      </w:pPr>
      <w:bookmarkStart w:id="0" w:name="_GoBack"/>
      <w:r>
        <w:t>Revenir sur pourquoi la création de la nouvelle association, pour quel évènement ?</w:t>
      </w:r>
    </w:p>
    <w:p w:rsidR="00B2134D" w:rsidRDefault="001A0EA9" w:rsidP="000D67AD">
      <w:pPr>
        <w:jc w:val="both"/>
      </w:pPr>
      <w:r>
        <w:t xml:space="preserve">Il existait dans l’Établissement, une association d’anciens élèves, en sommeil. L’Établissement avait été déplacé en 2009 de Bourges Nord vers le site du Sollier sur la commune du Subdray, en même temps que la fermeture de l’antenne de </w:t>
      </w:r>
      <w:proofErr w:type="spellStart"/>
      <w:r>
        <w:t>Vailly</w:t>
      </w:r>
      <w:proofErr w:type="spellEnd"/>
      <w:r>
        <w:t xml:space="preserve"> sur Sauldre. Quelque part, j’avais l’impression que ce nouvel Établissement magnifique sur le plan architectural et par toutes les opportunités de bien vivre ensemble qu’il présente sur son campus manquait d’âme. L’idée de refaire vivre cette association est partie de ce constat, avec en arrière-plan l’anniversaire des 50 ans de l’enseignement agricole public du Cher et les 10 ans sur le site du Sollier.</w:t>
      </w:r>
    </w:p>
    <w:p w:rsidR="00B2134D" w:rsidRDefault="00B2134D" w:rsidP="000D67AD">
      <w:pPr>
        <w:pStyle w:val="Paragraphedeliste"/>
        <w:numPr>
          <w:ilvl w:val="0"/>
          <w:numId w:val="1"/>
        </w:numPr>
        <w:jc w:val="both"/>
      </w:pPr>
      <w:r>
        <w:t>Est-il important pour vous de faire un lien entre les anciens et les jeunes du lycée ?</w:t>
      </w:r>
    </w:p>
    <w:p w:rsidR="00B2134D" w:rsidRDefault="001A0EA9" w:rsidP="000D67AD">
      <w:pPr>
        <w:jc w:val="both"/>
      </w:pPr>
      <w:r>
        <w:t>Le lien intergénérationnel est important pour les personnes qui ont fréquenté cet établissement. Il contribue aussi à la reconnaissance de Bourges le Subdray Centre de Formation sur le territoire et au-delà. Ce lien permet d’accompagner des jeunes dans la construction de leur parcours social et professionnel au travers de l’exemple d’anciens.</w:t>
      </w:r>
    </w:p>
    <w:p w:rsidR="00B2134D" w:rsidRDefault="00B2134D" w:rsidP="000D67AD">
      <w:pPr>
        <w:pStyle w:val="Paragraphedeliste"/>
        <w:numPr>
          <w:ilvl w:val="0"/>
          <w:numId w:val="1"/>
        </w:numPr>
        <w:jc w:val="both"/>
      </w:pPr>
      <w:r>
        <w:t xml:space="preserve">Quel lien </w:t>
      </w:r>
      <w:r w:rsidR="001A0EA9">
        <w:t>aimeriez-vous</w:t>
      </w:r>
      <w:r>
        <w:t xml:space="preserve"> garder pour l’avenir avec l’association ?</w:t>
      </w:r>
    </w:p>
    <w:p w:rsidR="00B2134D" w:rsidRDefault="001A0EA9" w:rsidP="000D67AD">
      <w:pPr>
        <w:jc w:val="both"/>
      </w:pPr>
      <w:r>
        <w:t xml:space="preserve">L’association des anciens contribue à </w:t>
      </w:r>
      <w:r w:rsidR="007E1F47">
        <w:t>un sentiment d’appartenance à une communauté. ‘’je suis un ancien du lycée agricole de bourges ou du Subdray’’. Ce lien est incontournable pour l’avenir de l’association et le témoignage auprès des jeunes générations. L’association permet aussi de porter des projets avec les élèves, apprentis, ou étudiants. Elle fait partie des partenaires incontournables.</w:t>
      </w:r>
    </w:p>
    <w:p w:rsidR="00B2134D" w:rsidRDefault="00B2134D" w:rsidP="000D67AD">
      <w:pPr>
        <w:pStyle w:val="Paragraphedeliste"/>
        <w:numPr>
          <w:ilvl w:val="0"/>
          <w:numId w:val="1"/>
        </w:numPr>
        <w:jc w:val="both"/>
      </w:pPr>
      <w:r>
        <w:t>Avez-vous envie de mettre de nouvelles actions en place avec l’association ? Si oui lesquelles ?</w:t>
      </w:r>
    </w:p>
    <w:p w:rsidR="00B2134D" w:rsidRDefault="007E1F47" w:rsidP="000D67AD">
      <w:pPr>
        <w:jc w:val="both"/>
      </w:pPr>
      <w:r>
        <w:t xml:space="preserve">Bien sûr, l’idée de nouvelles actions à mettre en place est à poursuivre au travers de différents moments forts de la vie de l’Établissement, comme la fête de fin d’année des élèves, étudiants, stagiaires et apprentis. L’association peut par ailleurs faire appel aux filières service, particulièrement les BTSA Développement et animation des Territoires ruraux pour porter des projets qui lui tiendraient à cœur. Elle pourrait être à l’initiative de projets solidaires qui seraient portés conjointement avec les jeunes. L’idée d’un tutorat de jeunes par </w:t>
      </w:r>
      <w:r w:rsidR="000D67AD">
        <w:t>l</w:t>
      </w:r>
      <w:r>
        <w:t>es anciens me semble aussi une excellente initiative à poursuivre.</w:t>
      </w:r>
    </w:p>
    <w:p w:rsidR="00B2134D" w:rsidRDefault="00B2134D" w:rsidP="000D67AD">
      <w:pPr>
        <w:pStyle w:val="Paragraphedeliste"/>
        <w:numPr>
          <w:ilvl w:val="0"/>
          <w:numId w:val="1"/>
        </w:numPr>
        <w:jc w:val="both"/>
      </w:pPr>
      <w:r>
        <w:t>Quel bilan faites-vous de la relance de l’association après 2 ans d‘existence ?</w:t>
      </w:r>
    </w:p>
    <w:p w:rsidR="00B2134D" w:rsidRDefault="007E1F47" w:rsidP="000D67AD">
      <w:pPr>
        <w:jc w:val="both"/>
      </w:pPr>
      <w:r>
        <w:t xml:space="preserve">Je considère aujourd’hui que la relance de cette association est une réussite. Nous avons pu mener conjointement plusieurs projets comme les 50 ans </w:t>
      </w:r>
      <w:r w:rsidR="00AD34CD">
        <w:t xml:space="preserve">- </w:t>
      </w:r>
      <w:r>
        <w:t>1</w:t>
      </w:r>
      <w:r w:rsidR="00AD34CD">
        <w:t>0</w:t>
      </w:r>
      <w:r>
        <w:t xml:space="preserve"> ans de l’Établissement, la participation de l’association aux remises de diplômes, </w:t>
      </w:r>
      <w:r w:rsidR="000D67AD">
        <w:t xml:space="preserve">aux journées portes ouvertes, </w:t>
      </w:r>
      <w:r>
        <w:t>le témoignage d’anciens auprès des étudiants sur leurs parcours professionnels</w:t>
      </w:r>
      <w:r w:rsidR="00AD34CD">
        <w:t>, autant d’actions qui méritent d’être poursuivies.</w:t>
      </w:r>
    </w:p>
    <w:p w:rsidR="00B2134D" w:rsidRDefault="00B2134D" w:rsidP="000D67AD">
      <w:pPr>
        <w:pStyle w:val="Paragraphedeliste"/>
        <w:numPr>
          <w:ilvl w:val="0"/>
          <w:numId w:val="1"/>
        </w:numPr>
        <w:jc w:val="both"/>
      </w:pPr>
      <w:r>
        <w:t>Etes-vous satisfait des actions et des relations et répondent-elles à vos attentes ? Lesquelles doivent être pérennisées ?</w:t>
      </w:r>
    </w:p>
    <w:p w:rsidR="00B2134D" w:rsidRDefault="00AD34CD" w:rsidP="000D67AD">
      <w:pPr>
        <w:jc w:val="both"/>
      </w:pPr>
      <w:r>
        <w:t xml:space="preserve">Je ne peux qu’être satisfait de la mise en place de ces actions, et des relations qui se sont instaurées entre l’association des anciens et l’Établissement. A ce jour, toutes les actions me semblent intéressantes à pérenniser. Cela fait aussi partie d’une belle aventure humaine, qui a permi à bon nombre d’anciens de se retrouver. La participation de l’association au Conseil d’Administration de l’Établissement, comme le prévoit le code rural, est une très bonne chose qui conforte ce lien intergénérationnel. A ce sujet, je remercie très chaleureusement Michel </w:t>
      </w:r>
      <w:proofErr w:type="gramStart"/>
      <w:r>
        <w:t>BONNEAU ,</w:t>
      </w:r>
      <w:proofErr w:type="gramEnd"/>
      <w:r>
        <w:t xml:space="preserve"> le Préside</w:t>
      </w:r>
      <w:r w:rsidR="00AF24C8">
        <w:t>nt de l’association, Jacques BE</w:t>
      </w:r>
      <w:r>
        <w:t>NARD, son secrétaire ainsi que l’ensemble des membres du bureau pour leur investissement</w:t>
      </w:r>
      <w:r w:rsidR="000D67AD">
        <w:t xml:space="preserve"> à faire revivre et vivre cette association.</w:t>
      </w:r>
    </w:p>
    <w:p w:rsidR="00B2134D" w:rsidRDefault="00B2134D" w:rsidP="000D67AD">
      <w:pPr>
        <w:pStyle w:val="Paragraphedeliste"/>
        <w:numPr>
          <w:ilvl w:val="0"/>
          <w:numId w:val="1"/>
        </w:numPr>
        <w:jc w:val="both"/>
      </w:pPr>
      <w:r>
        <w:t>Comment impliquer plus d’enseignants et étudiants dans le partenariat actuel ?</w:t>
      </w:r>
    </w:p>
    <w:p w:rsidR="00B93A3E" w:rsidRDefault="000D67AD" w:rsidP="00A42F79">
      <w:pPr>
        <w:jc w:val="both"/>
      </w:pPr>
      <w:r>
        <w:t>L’idée de projets pouvant fédérer étudiants, élèves, apprentis et enseignants ou formateurs est à creuser. L’action ‘’l’odyssée agricole, 50 ans de presse écrite, associant des classes et des enseignants en est un très bel exemple.</w:t>
      </w:r>
      <w:bookmarkEnd w:id="0"/>
    </w:p>
    <w:sectPr w:rsidR="00B93A3E" w:rsidSect="000D67AD">
      <w:pgSz w:w="11906" w:h="16838"/>
      <w:pgMar w:top="465" w:right="1417" w:bottom="20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5B3FBA"/>
    <w:multiLevelType w:val="hybridMultilevel"/>
    <w:tmpl w:val="E4C85E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7083B49"/>
    <w:multiLevelType w:val="hybridMultilevel"/>
    <w:tmpl w:val="34A05A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34D"/>
    <w:rsid w:val="000D67AD"/>
    <w:rsid w:val="001A0EA9"/>
    <w:rsid w:val="00434EF8"/>
    <w:rsid w:val="005B64F3"/>
    <w:rsid w:val="007B1CC4"/>
    <w:rsid w:val="007E1F47"/>
    <w:rsid w:val="00A42F79"/>
    <w:rsid w:val="00AD34CD"/>
    <w:rsid w:val="00AF24C8"/>
    <w:rsid w:val="00B2134D"/>
    <w:rsid w:val="00B93A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AC8C1"/>
  <w15:chartTrackingRefBased/>
  <w15:docId w15:val="{04FDFE51-3B76-46F2-8355-831103365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213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628</Words>
  <Characters>3454</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BENARD</dc:creator>
  <cp:keywords/>
  <dc:description/>
  <cp:lastModifiedBy>Jacques BENARD</cp:lastModifiedBy>
  <cp:revision>2</cp:revision>
  <dcterms:created xsi:type="dcterms:W3CDTF">2020-10-28T12:33:00Z</dcterms:created>
  <dcterms:modified xsi:type="dcterms:W3CDTF">2020-10-28T12:33:00Z</dcterms:modified>
</cp:coreProperties>
</file>